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CAC" w:rsidRPr="00D73CAC" w:rsidRDefault="00D73CAC" w:rsidP="00D73C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73CAC">
        <w:rPr>
          <w:rFonts w:ascii="Times New Roman" w:hAnsi="Times New Roman" w:cs="Times New Roman"/>
          <w:b/>
          <w:sz w:val="28"/>
          <w:szCs w:val="28"/>
        </w:rPr>
        <w:t>Список рекомендованной литературы по дисциплине</w:t>
      </w:r>
    </w:p>
    <w:p w:rsidR="00D73CAC" w:rsidRPr="00D73CAC" w:rsidRDefault="00D73CAC" w:rsidP="00D73CA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3CAC">
        <w:rPr>
          <w:rFonts w:ascii="Times New Roman" w:hAnsi="Times New Roman" w:cs="Times New Roman"/>
          <w:b/>
          <w:sz w:val="28"/>
          <w:szCs w:val="28"/>
        </w:rPr>
        <w:t>«Методология принятия управленческих решений в условиях цифровой бухгалтерии»</w:t>
      </w:r>
    </w:p>
    <w:bookmarkEnd w:id="0"/>
    <w:p w:rsid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1. Емельянов Н.В., Ермилова Ю.А. Влияние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экономики на развитие бухгалтерского учета. Экономические исследования и разработки. 2019;(1):8–12.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2. Одинцова Т. М., Рура О.В. Развитие видов, объектов и методов бухгалтерского учета в условиях цифровой экономики и информационного общества. Научно-технические ведомости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СПбГПУ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. Экономические науки. 2018;11(4);120–131.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Исраилова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З. Р.,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Айдаева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А. Т. Роль бухгалтерского учета в условиях цифровой экономики. Роль цифровой экономики в укреплении экономической безопасности страны: Материалы Международной научно-практической конференции. Грозный; 2019:63–68. </w:t>
      </w:r>
      <w:r w:rsidRPr="00D73CAC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4" w:history="1">
        <w:r w:rsidRPr="00D73CA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https://chspu.ru/wpcontent/uploads/2020/07/rol-czifrovoj-ekonomiki-v-ukreplenii.pdf</w:t>
        </w:r>
      </w:hyperlink>
      <w:r w:rsidRPr="00D73CA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4. Бурцева К.С. Влияние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на учетные системы и отчетность. Глобализация и интеграция исследований в практическую деятельность. Сборник докладов Международной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научнопрактической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конференции. СПб.; 2020.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 5. Селезнева М. П., Кочеткова А.С. Влияние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на бухгалтерский учет. Международный журнал гуманитарных и естественных наук. 2019;2–3(39):142–145.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6. Чайковская Л.А. Бухгалтерский учет в условиях цифровой экономики. Высокие технологии, наука и образование: актуальные вопросы, достижения и инновации. Сборник статей IV Всероссийской научно-практической конференции. Пенза: Наука и Просвещение; 2019. 233 с.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Шацкая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Э. Ш.,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Суюнова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Г.Л. Цифровая экономика: плюсы и минусы. Роль цифровой экономики в укреплении экономической безопасности страны: </w:t>
      </w:r>
      <w:r w:rsidRPr="00D73CAC">
        <w:rPr>
          <w:rFonts w:ascii="Times New Roman" w:hAnsi="Times New Roman" w:cs="Times New Roman"/>
          <w:sz w:val="28"/>
          <w:szCs w:val="28"/>
        </w:rPr>
        <w:lastRenderedPageBreak/>
        <w:t xml:space="preserve">Материалы Международной научно-практической конференции. Грозный; 2019:160–164. URL: https://chspu.ru/wp-content/uploads/2020/07/ rol-czifrovoj-ekonomiki-v-ukreplenii.pdf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Юшаева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Р.С.-Э.,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Мамакаев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Т.У.-Х. Цифровая экономика: понятие, перспективы и тенденции развития в России. Роль цифровой экономики в укреплении экономической безопасности страны. Материалы Международной научно-практической конференции. Грозный; 2019:176–181. URL: https://chspu.ru/wp-content/uploads/2020/07/rol-czifrovoj-ekonomiki-v-ukreplenii.pdf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9. Акимов М.А. Цифровая экономика — мир сделок без посредников. Основные тренды развития цифровой экономики в финансовой сфере. Правовые аспекты регулирования и практического применения. М.: Издание Государственной Думы; 2019. 159 с.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10. Варламова Д.В., Алексеева Л.Д. Вопросы внедрения цифровых технологий в систему бухгалтерского учета. Вестник Алтайской академии экономики и права. 2020;(5–2):248–254.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11. Погосян Н. В. Трансформация стратегического управленческого учета в эпоху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>. Роль цифровой экономики в укреплении экономической безопасности страны. Материалы Международной научно-практической конференции. Грозный</w:t>
      </w:r>
      <w:r w:rsidRPr="00D73CAC">
        <w:rPr>
          <w:rFonts w:ascii="Times New Roman" w:hAnsi="Times New Roman" w:cs="Times New Roman"/>
          <w:sz w:val="28"/>
          <w:szCs w:val="28"/>
          <w:lang w:val="en-US"/>
        </w:rPr>
        <w:t xml:space="preserve">; 2019:96–102. URL: https://chspu.ru/ wp-content/uploads/2020/07/rol-czifrovoj-ekonomiki-v-ukreplenii.pdf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Слепак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Е. Г., Палкина Ю.А. Проблемы обеспечения достоверности бухгалтерской (финансовой) отчетности в России. Дискуссия. 2015;1(53):69–73. </w:t>
      </w:r>
    </w:p>
    <w:p w:rsidR="00C11E2F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13. Сухенко О. Ю. Проблема достоверности финансовой отчетности. Актуальные проблемы гуманитарных и естественных наук. 2016;(11–1):170–172. 14.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Дружиловская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Т. Ю.,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Дружиловская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Э. С. Модернизация финансовой отчетности организаций в условиях цифровой экономики. Учет. Анализ. Аудит. 2019;6(1):50–61.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lastRenderedPageBreak/>
        <w:t xml:space="preserve">15.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Халитова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А. З., </w:t>
      </w:r>
      <w:proofErr w:type="spellStart"/>
      <w:r w:rsidRPr="00D73CAC">
        <w:rPr>
          <w:rFonts w:ascii="Times New Roman" w:hAnsi="Times New Roman" w:cs="Times New Roman"/>
          <w:sz w:val="28"/>
          <w:szCs w:val="28"/>
        </w:rPr>
        <w:t>Растегаева</w:t>
      </w:r>
      <w:proofErr w:type="spellEnd"/>
      <w:r w:rsidRPr="00D73CAC">
        <w:rPr>
          <w:rFonts w:ascii="Times New Roman" w:hAnsi="Times New Roman" w:cs="Times New Roman"/>
          <w:sz w:val="28"/>
          <w:szCs w:val="28"/>
        </w:rPr>
        <w:t xml:space="preserve"> Ф. С. XBRL как новый формат цифровой отчетности экономических субъектов. Современные технологии управления. 2020;3(96):18.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16. Нестерова Д.А. Стандарт XBRL: перспективы перехода для российских компаний. Экономика и бизнес: теория и практика. 2018;(4):184–188.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 xml:space="preserve">17. Осипова И.А. Преимущества формата XBRL при составлении финансовых отчетов. Экономика и социум. 2019;4(59):902–905. </w:t>
      </w:r>
    </w:p>
    <w:p w:rsidR="00D73CAC" w:rsidRPr="00D73CAC" w:rsidRDefault="00D73CAC" w:rsidP="00D73C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CAC">
        <w:rPr>
          <w:rFonts w:ascii="Times New Roman" w:hAnsi="Times New Roman" w:cs="Times New Roman"/>
          <w:sz w:val="28"/>
          <w:szCs w:val="28"/>
        </w:rPr>
        <w:t>18. Морозова Т.В., Сафонова Э. Г., Калачева О.Н. Оценка влияния на таксономию МСФО-отчетности формата XBRL. Азимут научных исследований: экономика и управление. 2018;2 (23):237–241.</w:t>
      </w:r>
    </w:p>
    <w:sectPr w:rsidR="00D73CAC" w:rsidRPr="00D73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CAC"/>
    <w:rsid w:val="00C11E2F"/>
    <w:rsid w:val="00D7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1F50"/>
  <w15:chartTrackingRefBased/>
  <w15:docId w15:val="{9E1F0140-8481-4B9F-852E-A0FBA8F12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3C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hspu.ru/wpcontent/uploads/2020/07/rol-czifrovoj-ekonomiki-v-ukreplenii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 Приемной Комиссии</dc:creator>
  <cp:keywords/>
  <dc:description/>
  <cp:lastModifiedBy>оператор Приемной Комиссии</cp:lastModifiedBy>
  <cp:revision>1</cp:revision>
  <dcterms:created xsi:type="dcterms:W3CDTF">2022-08-23T08:53:00Z</dcterms:created>
  <dcterms:modified xsi:type="dcterms:W3CDTF">2022-08-23T08:56:00Z</dcterms:modified>
</cp:coreProperties>
</file>